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E60" w:rsidRPr="00FD4B56" w:rsidRDefault="00946E60" w:rsidP="00946E60">
      <w:pPr>
        <w:spacing w:after="0" w:line="240" w:lineRule="auto"/>
        <w:jc w:val="center"/>
        <w:rPr>
          <w:b/>
          <w:sz w:val="40"/>
        </w:rPr>
      </w:pPr>
      <w:r>
        <w:rPr>
          <w:b/>
          <w:noProof/>
          <w:sz w:val="44"/>
        </w:rPr>
        <w:drawing>
          <wp:inline distT="0" distB="0" distL="0" distR="0" wp14:anchorId="6F4FD018" wp14:editId="63EF1237">
            <wp:extent cx="628015" cy="658495"/>
            <wp:effectExtent l="0" t="0" r="635" b="8255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sz w:val="44"/>
        </w:rPr>
        <w:t xml:space="preserve">  </w:t>
      </w:r>
      <w:proofErr w:type="spellStart"/>
      <w:r w:rsidRPr="00FD4B56">
        <w:rPr>
          <w:b/>
          <w:sz w:val="44"/>
        </w:rPr>
        <w:t>bizz</w:t>
      </w:r>
      <w:r w:rsidRPr="00FD4B56">
        <w:rPr>
          <w:b/>
          <w:color w:val="E36C0A" w:themeColor="accent6" w:themeShade="BF"/>
          <w:sz w:val="52"/>
        </w:rPr>
        <w:t>B</w:t>
      </w:r>
      <w:r w:rsidRPr="00FD4B56">
        <w:rPr>
          <w:b/>
          <w:sz w:val="44"/>
        </w:rPr>
        <w:t>oost</w:t>
      </w:r>
      <w:proofErr w:type="spellEnd"/>
      <w:r w:rsidRPr="00FD4B56">
        <w:rPr>
          <w:b/>
          <w:sz w:val="40"/>
        </w:rPr>
        <w:t>,  school of  Entrepreneurship</w:t>
      </w:r>
      <w:r>
        <w:rPr>
          <w:b/>
          <w:sz w:val="40"/>
        </w:rPr>
        <w:t xml:space="preserve">  </w:t>
      </w:r>
      <w:r>
        <w:rPr>
          <w:b/>
          <w:noProof/>
          <w:sz w:val="40"/>
        </w:rPr>
        <w:drawing>
          <wp:inline distT="0" distB="0" distL="0" distR="0" wp14:anchorId="110C434D" wp14:editId="1E7E8B29">
            <wp:extent cx="657225" cy="657225"/>
            <wp:effectExtent l="0" t="0" r="9525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740" cy="655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46E60" w:rsidRPr="00FD4B56" w:rsidRDefault="00946E60" w:rsidP="00946E60">
      <w:pPr>
        <w:spacing w:after="0" w:line="240" w:lineRule="auto"/>
        <w:jc w:val="center"/>
        <w:rPr>
          <w:b/>
          <w:sz w:val="32"/>
          <w:szCs w:val="16"/>
        </w:rPr>
      </w:pPr>
      <w:r w:rsidRPr="00FD4B56">
        <w:rPr>
          <w:b/>
          <w:sz w:val="28"/>
          <w:szCs w:val="16"/>
        </w:rPr>
        <w:t>SME training center of  Philippine College of Technology</w:t>
      </w:r>
    </w:p>
    <w:p w:rsidR="00946E60" w:rsidRDefault="00946E60" w:rsidP="00946E60">
      <w:pPr>
        <w:jc w:val="center"/>
      </w:pPr>
    </w:p>
    <w:p w:rsidR="00742E24" w:rsidRDefault="00742E24" w:rsidP="00946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C00000"/>
          <w:sz w:val="44"/>
        </w:rPr>
      </w:pPr>
      <w:r>
        <w:rPr>
          <w:b/>
          <w:color w:val="C00000"/>
          <w:sz w:val="44"/>
        </w:rPr>
        <w:t>BUSINESS SUCCESS IN 10 STEPS</w:t>
      </w:r>
    </w:p>
    <w:p w:rsidR="00946E60" w:rsidRDefault="00CF19E2" w:rsidP="00946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C00000"/>
          <w:sz w:val="44"/>
        </w:rPr>
      </w:pPr>
      <w:r>
        <w:rPr>
          <w:b/>
          <w:color w:val="C00000"/>
          <w:sz w:val="44"/>
        </w:rPr>
        <w:t>A</w:t>
      </w:r>
      <w:r w:rsidR="00742E24">
        <w:rPr>
          <w:b/>
          <w:color w:val="C00000"/>
          <w:sz w:val="44"/>
        </w:rPr>
        <w:t>utopsy</w:t>
      </w:r>
      <w:r>
        <w:rPr>
          <w:b/>
          <w:color w:val="C00000"/>
          <w:sz w:val="44"/>
        </w:rPr>
        <w:t xml:space="preserve"> O</w:t>
      </w:r>
      <w:r w:rsidR="00742E24">
        <w:rPr>
          <w:b/>
          <w:color w:val="C00000"/>
          <w:sz w:val="44"/>
        </w:rPr>
        <w:t>f</w:t>
      </w:r>
      <w:r>
        <w:rPr>
          <w:b/>
          <w:color w:val="C00000"/>
          <w:sz w:val="44"/>
        </w:rPr>
        <w:t xml:space="preserve"> B</w:t>
      </w:r>
      <w:r w:rsidR="00742E24">
        <w:rPr>
          <w:b/>
          <w:color w:val="C00000"/>
          <w:sz w:val="44"/>
        </w:rPr>
        <w:t>usiness</w:t>
      </w:r>
      <w:r>
        <w:rPr>
          <w:b/>
          <w:color w:val="C00000"/>
          <w:sz w:val="44"/>
        </w:rPr>
        <w:t xml:space="preserve"> F</w:t>
      </w:r>
      <w:r w:rsidR="00742E24">
        <w:rPr>
          <w:b/>
          <w:color w:val="C00000"/>
          <w:sz w:val="44"/>
        </w:rPr>
        <w:t xml:space="preserve">ailure </w:t>
      </w:r>
      <w:r>
        <w:rPr>
          <w:b/>
          <w:color w:val="C00000"/>
          <w:sz w:val="44"/>
        </w:rPr>
        <w:t>&amp; S</w:t>
      </w:r>
      <w:r w:rsidR="00742E24">
        <w:rPr>
          <w:b/>
          <w:color w:val="C00000"/>
          <w:sz w:val="44"/>
        </w:rPr>
        <w:t>uccess</w:t>
      </w:r>
    </w:p>
    <w:p w:rsidR="00946E60" w:rsidRDefault="00946E60" w:rsidP="00946E60">
      <w:pPr>
        <w:rPr>
          <w:b/>
          <w:color w:val="C00000"/>
        </w:rPr>
      </w:pPr>
      <w:r>
        <w:rPr>
          <w:b/>
          <w:color w:val="C00000"/>
        </w:rPr>
        <w:t>About the seminar:</w:t>
      </w:r>
    </w:p>
    <w:p w:rsidR="00946E60" w:rsidRDefault="00CF19E2" w:rsidP="00946E60">
      <w:pPr>
        <w:spacing w:after="0" w:line="240" w:lineRule="auto"/>
      </w:pPr>
      <w:r>
        <w:t>This</w:t>
      </w:r>
      <w:r w:rsidR="00742E24">
        <w:t xml:space="preserve"> </w:t>
      </w:r>
      <w:r w:rsidR="00946E60" w:rsidRPr="00946E60">
        <w:t>seminar</w:t>
      </w:r>
      <w:r>
        <w:t>,</w:t>
      </w:r>
      <w:r w:rsidR="00946E60" w:rsidRPr="00946E60">
        <w:t xml:space="preserve"> designed for</w:t>
      </w:r>
      <w:r>
        <w:t xml:space="preserve"> professionals, entrepreneurs,</w:t>
      </w:r>
      <w:r w:rsidR="00946E60" w:rsidRPr="00946E60">
        <w:t xml:space="preserve"> SME</w:t>
      </w:r>
      <w:r>
        <w:t>-owners and managers and all who want to ‘go into business’, gives you inspiring and ‘fresh” insights about what to avoid when you want to build a successful business.</w:t>
      </w:r>
    </w:p>
    <w:p w:rsidR="00946E60" w:rsidRDefault="00946E60" w:rsidP="00946E60">
      <w:pPr>
        <w:spacing w:after="0" w:line="240" w:lineRule="auto"/>
      </w:pPr>
    </w:p>
    <w:p w:rsidR="00CF19E2" w:rsidRDefault="00946E60" w:rsidP="00F301C1">
      <w:pPr>
        <w:spacing w:after="0" w:line="240" w:lineRule="auto"/>
      </w:pPr>
      <w:r w:rsidRPr="00F301C1">
        <w:rPr>
          <w:b/>
          <w:color w:val="C00000"/>
        </w:rPr>
        <w:t>Topics</w:t>
      </w:r>
      <w:r w:rsidRPr="00F301C1">
        <w:rPr>
          <w:color w:val="C00000"/>
        </w:rPr>
        <w:t>:</w:t>
      </w:r>
      <w:r w:rsidR="00F301C1">
        <w:t xml:space="preserve"> </w:t>
      </w:r>
      <w:r w:rsidR="00CF19E2">
        <w:t>“Business Success in 10 Steps”</w:t>
      </w:r>
    </w:p>
    <w:p w:rsidR="00F301C1" w:rsidRDefault="00F301C1" w:rsidP="00F301C1">
      <w:pPr>
        <w:pStyle w:val="Lijstalinea"/>
        <w:numPr>
          <w:ilvl w:val="1"/>
          <w:numId w:val="2"/>
        </w:numPr>
        <w:spacing w:after="0" w:line="240" w:lineRule="auto"/>
      </w:pPr>
      <w:r>
        <w:t>Be a leader</w:t>
      </w:r>
    </w:p>
    <w:p w:rsidR="00F301C1" w:rsidRDefault="00F301C1" w:rsidP="00F301C1">
      <w:pPr>
        <w:pStyle w:val="Lijstalinea"/>
        <w:numPr>
          <w:ilvl w:val="1"/>
          <w:numId w:val="2"/>
        </w:numPr>
        <w:spacing w:after="0" w:line="240" w:lineRule="auto"/>
      </w:pPr>
      <w:r>
        <w:t>Develop a vision</w:t>
      </w:r>
    </w:p>
    <w:p w:rsidR="00CF19E2" w:rsidRDefault="00CF19E2" w:rsidP="00CF19E2">
      <w:pPr>
        <w:pStyle w:val="Lijstalinea"/>
        <w:numPr>
          <w:ilvl w:val="1"/>
          <w:numId w:val="2"/>
        </w:numPr>
        <w:spacing w:after="0" w:line="240" w:lineRule="auto"/>
      </w:pPr>
      <w:r>
        <w:t>Market analysis</w:t>
      </w:r>
    </w:p>
    <w:p w:rsidR="00F301C1" w:rsidRDefault="00F301C1" w:rsidP="00CF19E2">
      <w:pPr>
        <w:pStyle w:val="Lijstalinea"/>
        <w:numPr>
          <w:ilvl w:val="1"/>
          <w:numId w:val="2"/>
        </w:numPr>
        <w:spacing w:after="0" w:line="240" w:lineRule="auto"/>
      </w:pPr>
      <w:r>
        <w:t>Who is your competitor?</w:t>
      </w:r>
    </w:p>
    <w:p w:rsidR="00CF19E2" w:rsidRDefault="00CF19E2" w:rsidP="00CF19E2">
      <w:pPr>
        <w:pStyle w:val="Lijstalinea"/>
        <w:numPr>
          <w:ilvl w:val="1"/>
          <w:numId w:val="2"/>
        </w:numPr>
        <w:spacing w:after="0" w:line="240" w:lineRule="auto"/>
      </w:pPr>
      <w:r>
        <w:t>Know your Customer</w:t>
      </w:r>
    </w:p>
    <w:p w:rsidR="00CF19E2" w:rsidRDefault="00CF19E2" w:rsidP="00CF19E2">
      <w:pPr>
        <w:pStyle w:val="Lijstalinea"/>
        <w:numPr>
          <w:ilvl w:val="1"/>
          <w:numId w:val="2"/>
        </w:numPr>
        <w:spacing w:after="0" w:line="240" w:lineRule="auto"/>
      </w:pPr>
      <w:r>
        <w:t>What about the supply chain?</w:t>
      </w:r>
    </w:p>
    <w:p w:rsidR="00F301C1" w:rsidRDefault="00F301C1" w:rsidP="00CF19E2">
      <w:pPr>
        <w:pStyle w:val="Lijstalinea"/>
        <w:numPr>
          <w:ilvl w:val="1"/>
          <w:numId w:val="2"/>
        </w:numPr>
        <w:spacing w:after="0" w:line="240" w:lineRule="auto"/>
      </w:pPr>
      <w:r>
        <w:t>Strategy</w:t>
      </w:r>
    </w:p>
    <w:p w:rsidR="00CF19E2" w:rsidRDefault="00CF19E2" w:rsidP="00CF19E2">
      <w:pPr>
        <w:pStyle w:val="Lijstalinea"/>
        <w:numPr>
          <w:ilvl w:val="1"/>
          <w:numId w:val="2"/>
        </w:numPr>
        <w:spacing w:after="0" w:line="240" w:lineRule="auto"/>
      </w:pPr>
      <w:r>
        <w:t>Adequate funding for your business</w:t>
      </w:r>
    </w:p>
    <w:p w:rsidR="00CF19E2" w:rsidRDefault="00CF19E2" w:rsidP="00CF19E2">
      <w:pPr>
        <w:pStyle w:val="Lijstalinea"/>
        <w:numPr>
          <w:ilvl w:val="1"/>
          <w:numId w:val="2"/>
        </w:numPr>
        <w:spacing w:after="0" w:line="240" w:lineRule="auto"/>
      </w:pPr>
      <w:r>
        <w:t>Stand Out In The Crowd: how to be Unique?</w:t>
      </w:r>
    </w:p>
    <w:p w:rsidR="00CF19E2" w:rsidRDefault="00F301C1" w:rsidP="00CF19E2">
      <w:pPr>
        <w:pStyle w:val="Lijstalinea"/>
        <w:numPr>
          <w:ilvl w:val="1"/>
          <w:numId w:val="2"/>
        </w:numPr>
        <w:spacing w:after="0" w:line="240" w:lineRule="auto"/>
      </w:pPr>
      <w:r>
        <w:t>Be a decision maker!</w:t>
      </w:r>
    </w:p>
    <w:p w:rsidR="00CF19E2" w:rsidRDefault="00CF19E2" w:rsidP="00CF19E2">
      <w:pPr>
        <w:spacing w:after="0" w:line="240" w:lineRule="auto"/>
      </w:pPr>
    </w:p>
    <w:p w:rsidR="00946E60" w:rsidRPr="00F301C1" w:rsidRDefault="00946E60" w:rsidP="00946E60">
      <w:pPr>
        <w:spacing w:after="0" w:line="240" w:lineRule="auto"/>
        <w:rPr>
          <w:b/>
        </w:rPr>
      </w:pPr>
      <w:r w:rsidRPr="00F301C1">
        <w:rPr>
          <w:b/>
          <w:color w:val="C00000"/>
        </w:rPr>
        <w:t>When?</w:t>
      </w:r>
      <w:r w:rsidRPr="00F301C1">
        <w:rPr>
          <w:b/>
        </w:rPr>
        <w:t xml:space="preserve"> </w:t>
      </w:r>
    </w:p>
    <w:p w:rsidR="00946E60" w:rsidRDefault="00CF19E2" w:rsidP="00946E60">
      <w:pPr>
        <w:spacing w:after="0" w:line="240" w:lineRule="auto"/>
      </w:pPr>
      <w:r>
        <w:t>June 2</w:t>
      </w:r>
      <w:r w:rsidR="00946E60">
        <w:t xml:space="preserve">, 2012 from </w:t>
      </w:r>
      <w:r>
        <w:t>9</w:t>
      </w:r>
      <w:r w:rsidR="00946E60">
        <w:t xml:space="preserve"> am – </w:t>
      </w:r>
      <w:r>
        <w:t xml:space="preserve">12 </w:t>
      </w:r>
      <w:proofErr w:type="spellStart"/>
      <w:r>
        <w:t>nn</w:t>
      </w:r>
      <w:proofErr w:type="spellEnd"/>
    </w:p>
    <w:p w:rsidR="00946E60" w:rsidRDefault="00946E60" w:rsidP="00946E60">
      <w:pPr>
        <w:spacing w:after="0" w:line="240" w:lineRule="auto"/>
      </w:pPr>
    </w:p>
    <w:p w:rsidR="00946E60" w:rsidRPr="002D0999" w:rsidRDefault="00946E60" w:rsidP="00946E60">
      <w:pPr>
        <w:spacing w:after="0" w:line="240" w:lineRule="auto"/>
        <w:rPr>
          <w:b/>
          <w:color w:val="C00000"/>
        </w:rPr>
      </w:pPr>
      <w:r w:rsidRPr="002D0999">
        <w:rPr>
          <w:b/>
          <w:color w:val="C00000"/>
        </w:rPr>
        <w:t>Where?</w:t>
      </w:r>
    </w:p>
    <w:p w:rsidR="00946E60" w:rsidRDefault="00946E60" w:rsidP="00946E60">
      <w:pPr>
        <w:spacing w:after="0" w:line="240" w:lineRule="auto"/>
      </w:pPr>
      <w:r>
        <w:t xml:space="preserve">Philippine College of Technology, DMSF Drive, </w:t>
      </w:r>
      <w:proofErr w:type="spellStart"/>
      <w:r>
        <w:t>Bajada</w:t>
      </w:r>
      <w:proofErr w:type="spellEnd"/>
      <w:r>
        <w:t>, Davao City</w:t>
      </w:r>
    </w:p>
    <w:p w:rsidR="00946E60" w:rsidRDefault="00946E60" w:rsidP="00946E60">
      <w:pPr>
        <w:spacing w:after="0" w:line="240" w:lineRule="auto"/>
      </w:pPr>
    </w:p>
    <w:p w:rsidR="002D0999" w:rsidRDefault="002D0999" w:rsidP="00946E60">
      <w:pPr>
        <w:spacing w:after="0" w:line="240" w:lineRule="auto"/>
      </w:pPr>
      <w:r w:rsidRPr="002D0999">
        <w:rPr>
          <w:b/>
          <w:color w:val="C00000"/>
        </w:rPr>
        <w:t>Training fee</w:t>
      </w:r>
      <w:r>
        <w:t xml:space="preserve">: </w:t>
      </w:r>
    </w:p>
    <w:p w:rsidR="00281A07" w:rsidRDefault="00281A07" w:rsidP="00946E60">
      <w:pPr>
        <w:spacing w:after="0" w:line="240" w:lineRule="auto"/>
      </w:pPr>
      <w:r>
        <w:t xml:space="preserve">Seminar fee is </w:t>
      </w:r>
      <w:r w:rsidR="00C05D58">
        <w:t>750</w:t>
      </w:r>
      <w:r>
        <w:t xml:space="preserve"> </w:t>
      </w:r>
      <w:proofErr w:type="spellStart"/>
      <w:r>
        <w:t>PhP</w:t>
      </w:r>
      <w:proofErr w:type="spellEnd"/>
      <w:r w:rsidR="00CF19E2">
        <w:t xml:space="preserve"> (when you register your seat in advance</w:t>
      </w:r>
      <w:r w:rsidR="00C05D58">
        <w:t xml:space="preserve"> – walk-in rate is 950 </w:t>
      </w:r>
      <w:proofErr w:type="spellStart"/>
      <w:r w:rsidR="00C05D58">
        <w:t>PhP</w:t>
      </w:r>
      <w:proofErr w:type="spellEnd"/>
      <w:r w:rsidR="00CF19E2">
        <w:t xml:space="preserve">) </w:t>
      </w:r>
      <w:r>
        <w:t xml:space="preserve"> </w:t>
      </w:r>
      <w:r w:rsidRPr="00E46F37">
        <w:rPr>
          <w:b/>
          <w:i/>
        </w:rPr>
        <w:t>including</w:t>
      </w:r>
      <w:r>
        <w:t xml:space="preserve"> seminar handouts, </w:t>
      </w:r>
      <w:r w:rsidR="00CF19E2">
        <w:t xml:space="preserve">readers, </w:t>
      </w:r>
      <w:r>
        <w:t>documentation and certificate of attendance.</w:t>
      </w:r>
      <w:r w:rsidR="00CF19E2">
        <w:t xml:space="preserve"> </w:t>
      </w:r>
      <w:r w:rsidR="00DF45F9">
        <w:t xml:space="preserve">Light </w:t>
      </w:r>
      <w:r w:rsidR="00C05D58">
        <w:t xml:space="preserve">snacks and drinks are offered and </w:t>
      </w:r>
      <w:r w:rsidR="00DF45F9">
        <w:t xml:space="preserve">there is </w:t>
      </w:r>
      <w:bookmarkStart w:id="0" w:name="_GoBack"/>
      <w:bookmarkEnd w:id="0"/>
      <w:r w:rsidR="00C05D58">
        <w:t>possibility to network.</w:t>
      </w:r>
    </w:p>
    <w:p w:rsidR="00281A07" w:rsidRPr="00946E60" w:rsidRDefault="00281A07" w:rsidP="00946E60">
      <w:pPr>
        <w:spacing w:after="0" w:line="240" w:lineRule="auto"/>
      </w:pPr>
    </w:p>
    <w:p w:rsidR="00946E60" w:rsidRPr="00946E60" w:rsidRDefault="002D0999" w:rsidP="00281A07">
      <w:pPr>
        <w:spacing w:after="0" w:line="240" w:lineRule="auto"/>
        <w:rPr>
          <w:b/>
          <w:color w:val="C00000"/>
        </w:rPr>
      </w:pPr>
      <w:r w:rsidRPr="002D0999">
        <w:rPr>
          <w:b/>
          <w:color w:val="C00000"/>
        </w:rPr>
        <w:t>Enrollment</w:t>
      </w:r>
      <w:r>
        <w:t>:  C</w:t>
      </w:r>
      <w:r w:rsidR="00CF19E2">
        <w:t>usto</w:t>
      </w:r>
      <w:r>
        <w:t>mer Service Desk of Philippine College of Technology</w:t>
      </w:r>
      <w:r w:rsidR="00E82765">
        <w:t xml:space="preserve"> or call (082) 221-0381.</w:t>
      </w:r>
    </w:p>
    <w:sectPr w:rsidR="00946E60" w:rsidRPr="00946E60">
      <w:footerReference w:type="default" r:id="rId10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F5C" w:rsidRDefault="009A4F5C" w:rsidP="002D0999">
      <w:pPr>
        <w:spacing w:after="0" w:line="240" w:lineRule="auto"/>
      </w:pPr>
      <w:r>
        <w:separator/>
      </w:r>
    </w:p>
  </w:endnote>
  <w:endnote w:type="continuationSeparator" w:id="0">
    <w:p w:rsidR="009A4F5C" w:rsidRDefault="009A4F5C" w:rsidP="002D0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999" w:rsidRPr="002D0999" w:rsidRDefault="002D0999" w:rsidP="002D0999">
    <w:pPr>
      <w:spacing w:after="0" w:line="240" w:lineRule="auto"/>
      <w:jc w:val="center"/>
      <w:rPr>
        <w:b/>
        <w:sz w:val="24"/>
      </w:rPr>
    </w:pPr>
    <w:proofErr w:type="spellStart"/>
    <w:r w:rsidRPr="002D0999">
      <w:rPr>
        <w:b/>
        <w:sz w:val="28"/>
      </w:rPr>
      <w:t>bizz</w:t>
    </w:r>
    <w:r w:rsidRPr="002D0999">
      <w:rPr>
        <w:b/>
        <w:color w:val="E36C0A" w:themeColor="accent6" w:themeShade="BF"/>
        <w:sz w:val="36"/>
      </w:rPr>
      <w:t>B</w:t>
    </w:r>
    <w:r w:rsidRPr="002D0999">
      <w:rPr>
        <w:b/>
        <w:sz w:val="28"/>
      </w:rPr>
      <w:t>oost</w:t>
    </w:r>
    <w:proofErr w:type="spellEnd"/>
    <w:r w:rsidRPr="002D0999">
      <w:rPr>
        <w:b/>
        <w:sz w:val="24"/>
      </w:rPr>
      <w:t xml:space="preserve">,  school of  Entrepreneurship  </w:t>
    </w:r>
    <w:r>
      <w:rPr>
        <w:b/>
        <w:sz w:val="24"/>
      </w:rPr>
      <w:t>&amp; Philippine College of Technology</w:t>
    </w:r>
  </w:p>
  <w:p w:rsidR="002D0999" w:rsidRDefault="002D0999" w:rsidP="002D0999">
    <w:pPr>
      <w:spacing w:after="0" w:line="240" w:lineRule="auto"/>
      <w:jc w:val="center"/>
      <w:rPr>
        <w:b/>
        <w:sz w:val="20"/>
        <w:szCs w:val="16"/>
      </w:rPr>
    </w:pPr>
    <w:r>
      <w:rPr>
        <w:b/>
        <w:sz w:val="20"/>
        <w:szCs w:val="16"/>
      </w:rPr>
      <w:t xml:space="preserve">Garden park Village, DMSF Drive, </w:t>
    </w:r>
    <w:proofErr w:type="spellStart"/>
    <w:r>
      <w:rPr>
        <w:b/>
        <w:sz w:val="20"/>
        <w:szCs w:val="16"/>
      </w:rPr>
      <w:t>Bajada</w:t>
    </w:r>
    <w:proofErr w:type="spellEnd"/>
    <w:r>
      <w:rPr>
        <w:b/>
        <w:sz w:val="20"/>
        <w:szCs w:val="16"/>
      </w:rPr>
      <w:t>, Davao City</w:t>
    </w:r>
  </w:p>
  <w:p w:rsidR="002D0999" w:rsidRPr="002D0999" w:rsidRDefault="002D0999" w:rsidP="002D0999">
    <w:pPr>
      <w:spacing w:after="0" w:line="240" w:lineRule="auto"/>
      <w:jc w:val="center"/>
      <w:rPr>
        <w:b/>
        <w:sz w:val="20"/>
        <w:szCs w:val="16"/>
      </w:rPr>
    </w:pPr>
    <w:r>
      <w:rPr>
        <w:b/>
        <w:sz w:val="20"/>
        <w:szCs w:val="16"/>
      </w:rPr>
      <w:t xml:space="preserve">Tel: (082) 221-0381 – </w:t>
    </w:r>
    <w:r w:rsidRPr="002D0999">
      <w:rPr>
        <w:b/>
        <w:sz w:val="20"/>
        <w:szCs w:val="16"/>
      </w:rPr>
      <w:t>pctdvo@yahoo.com</w:t>
    </w:r>
    <w:r>
      <w:rPr>
        <w:b/>
        <w:sz w:val="20"/>
        <w:szCs w:val="16"/>
      </w:rPr>
      <w:t xml:space="preserve"> – www.pctdavao.edu.ph</w:t>
    </w:r>
  </w:p>
  <w:p w:rsidR="002D0999" w:rsidRPr="00946E60" w:rsidRDefault="002D0999" w:rsidP="002D0999">
    <w:pPr>
      <w:spacing w:after="0" w:line="240" w:lineRule="auto"/>
    </w:pPr>
  </w:p>
  <w:p w:rsidR="002D0999" w:rsidRDefault="002D0999">
    <w:pPr>
      <w:pStyle w:val="Voettekst"/>
    </w:pPr>
  </w:p>
  <w:p w:rsidR="002D0999" w:rsidRDefault="002D0999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F5C" w:rsidRDefault="009A4F5C" w:rsidP="002D0999">
      <w:pPr>
        <w:spacing w:after="0" w:line="240" w:lineRule="auto"/>
      </w:pPr>
      <w:r>
        <w:separator/>
      </w:r>
    </w:p>
  </w:footnote>
  <w:footnote w:type="continuationSeparator" w:id="0">
    <w:p w:rsidR="009A4F5C" w:rsidRDefault="009A4F5C" w:rsidP="002D09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72B29"/>
    <w:multiLevelType w:val="hybridMultilevel"/>
    <w:tmpl w:val="18025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777461"/>
    <w:multiLevelType w:val="hybridMultilevel"/>
    <w:tmpl w:val="DB0CEFF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E60"/>
    <w:rsid w:val="00281A07"/>
    <w:rsid w:val="002D0999"/>
    <w:rsid w:val="00742E24"/>
    <w:rsid w:val="00757E03"/>
    <w:rsid w:val="00946E60"/>
    <w:rsid w:val="009A4F5C"/>
    <w:rsid w:val="00A70D66"/>
    <w:rsid w:val="00B07183"/>
    <w:rsid w:val="00B74E89"/>
    <w:rsid w:val="00BA6C93"/>
    <w:rsid w:val="00C05D58"/>
    <w:rsid w:val="00CF19E2"/>
    <w:rsid w:val="00DB5602"/>
    <w:rsid w:val="00DC265F"/>
    <w:rsid w:val="00DF45F9"/>
    <w:rsid w:val="00E01C58"/>
    <w:rsid w:val="00E46F37"/>
    <w:rsid w:val="00E82765"/>
    <w:rsid w:val="00F3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46E60"/>
    <w:rPr>
      <w:rFonts w:ascii="Calibri" w:eastAsia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46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46E60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2D0999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2D099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D0999"/>
    <w:rPr>
      <w:rFonts w:ascii="Calibri" w:eastAsia="Calibri" w:hAnsi="Calibri" w:cs="Times New Roman"/>
    </w:rPr>
  </w:style>
  <w:style w:type="paragraph" w:styleId="Voettekst">
    <w:name w:val="footer"/>
    <w:basedOn w:val="Standaard"/>
    <w:link w:val="VoettekstChar"/>
    <w:uiPriority w:val="99"/>
    <w:unhideWhenUsed/>
    <w:rsid w:val="002D099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D0999"/>
    <w:rPr>
      <w:rFonts w:ascii="Calibri" w:eastAsia="Calibri" w:hAnsi="Calibri" w:cs="Times New Roman"/>
    </w:rPr>
  </w:style>
  <w:style w:type="paragraph" w:styleId="Lijstalinea">
    <w:name w:val="List Paragraph"/>
    <w:basedOn w:val="Standaard"/>
    <w:uiPriority w:val="34"/>
    <w:qFormat/>
    <w:rsid w:val="00CF19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46E60"/>
    <w:rPr>
      <w:rFonts w:ascii="Calibri" w:eastAsia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46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46E60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2D0999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2D099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D0999"/>
    <w:rPr>
      <w:rFonts w:ascii="Calibri" w:eastAsia="Calibri" w:hAnsi="Calibri" w:cs="Times New Roman"/>
    </w:rPr>
  </w:style>
  <w:style w:type="paragraph" w:styleId="Voettekst">
    <w:name w:val="footer"/>
    <w:basedOn w:val="Standaard"/>
    <w:link w:val="VoettekstChar"/>
    <w:uiPriority w:val="99"/>
    <w:unhideWhenUsed/>
    <w:rsid w:val="002D099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D0999"/>
    <w:rPr>
      <w:rFonts w:ascii="Calibri" w:eastAsia="Calibri" w:hAnsi="Calibri" w:cs="Times New Roman"/>
    </w:rPr>
  </w:style>
  <w:style w:type="paragraph" w:styleId="Lijstalinea">
    <w:name w:val="List Paragraph"/>
    <w:basedOn w:val="Standaard"/>
    <w:uiPriority w:val="34"/>
    <w:qFormat/>
    <w:rsid w:val="00CF19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</dc:creator>
  <cp:lastModifiedBy>Raf</cp:lastModifiedBy>
  <cp:revision>9</cp:revision>
  <dcterms:created xsi:type="dcterms:W3CDTF">2012-05-21T01:51:00Z</dcterms:created>
  <dcterms:modified xsi:type="dcterms:W3CDTF">2012-05-22T02:03:00Z</dcterms:modified>
</cp:coreProperties>
</file>